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2F62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关于“对幼儿教育城乡同步发展”的建议</w:t>
      </w:r>
    </w:p>
    <w:p w14:paraId="0532282F">
      <w:pPr>
        <w:jc w:val="center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乃林镇代表团人大代表</w:t>
      </w:r>
    </w:p>
    <w:p w14:paraId="142C3EA0">
      <w:pPr>
        <w:jc w:val="center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李艳新</w:t>
      </w:r>
    </w:p>
    <w:p w14:paraId="35661C9F">
      <w:pPr>
        <w:jc w:val="center"/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</w:pPr>
    </w:p>
    <w:p w14:paraId="07CD3EE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幼儿教育是基础教育的重要组成部分，是学生个体终身教育的奠基阶段。近几年来，在各级党委政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府的正确领导、各级教育主管部门和广大学前教育工作者的共同努力下，我旗幼儿教育总体发展态势良好，但乡村幼儿教育尚处于我旗教育体系中相对薄弱的环节，乡村幼儿园的发展还存在着诸多困难和问题：乡村幼儿教师师资队伍专业化程度低，乡村幼儿园很难留住有教学经验的专业教师；乡村幼儿园硬件设施不齐全，不符合办园条件；课程安排不合理，重知识传授轻能力培养的现象较严重；乡村幼儿园男女教师比例严重失调，几乎没有男教师，不利于幼儿心理及性格成长。</w:t>
      </w:r>
    </w:p>
    <w:p w14:paraId="6D71E45A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鉴于此，我建议：一是相关职能部门适当考虑增加财政拨款，共同为乡村幼儿园发展献计献策，加强农村幼儿园标准化建设，从制度上给予农村幼儿教师稳定的保障，让农村孩子也能享受到优质的学前教育。二是加大乡村幼儿园的教师编制，解决农村幼儿园教师编制紧缺的现状，每年要为乡村幼儿园引进幼儿专业教师，并注重对乡村幼儿教师的培训与管理，不断提升乡村幼儿教师的专业化水平，同时严格控制乡村幼儿教师的性别比例。三是引导城镇幼儿园与乡村幼儿园开展一对一的结对帮扶，实现城镇、乡村优质幼儿教育资源共享，不断提高乡村幼儿园的办学水平。</w:t>
      </w:r>
    </w:p>
    <w:p w14:paraId="717D2642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</w:p>
    <w:p w14:paraId="1B968519">
      <w:pPr>
        <w:rPr>
          <w:rFonts w:ascii="宋体" w:hAnsi="宋体" w:eastAsia="宋体"/>
          <w:sz w:val="28"/>
          <w:szCs w:val="28"/>
        </w:rPr>
      </w:pPr>
    </w:p>
    <w:p w14:paraId="48081D07"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2ZTBiZDI0MDQzMWFhYzU5ZTJlMjFiYmE1NGM2NGEifQ=="/>
  </w:docVars>
  <w:rsids>
    <w:rsidRoot w:val="00C4092A"/>
    <w:rsid w:val="000E45D4"/>
    <w:rsid w:val="002E6041"/>
    <w:rsid w:val="003F3C9C"/>
    <w:rsid w:val="00564070"/>
    <w:rsid w:val="0081345D"/>
    <w:rsid w:val="009C350C"/>
    <w:rsid w:val="00C4092A"/>
    <w:rsid w:val="00DD40E4"/>
    <w:rsid w:val="00DF019B"/>
    <w:rsid w:val="08366FB2"/>
    <w:rsid w:val="6191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538</Words>
  <Characters>538</Characters>
  <Lines>3</Lines>
  <Paragraphs>1</Paragraphs>
  <TotalTime>1</TotalTime>
  <ScaleCrop>false</ScaleCrop>
  <LinksUpToDate>false</LinksUpToDate>
  <CharactersWithSpaces>538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2024-01-03T09:49:00Z</dcterms:created>
  <dc:creator>pc</dc:creator>
  <cp:lastModifiedBy>Red</cp:lastModifiedBy>
  <cp:lastPrinted>2025-01-13T06:49:28Z</cp:lastPrinted>
  <dcterms:modified xsi:type="dcterms:W3CDTF">2025-01-13T06:51:36Z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45C05E6BC3284E70B8F43EAAC15D2267_12</vt:lpwstr>
  </property>
  <property fmtid="{D5CDD505-2E9C-101B-9397-08002B2CF9AE}" pid="4" name="KSOTemplateDocerSaveRecord">
    <vt:lpwstr>eyJoZGlkIjoiM2JlNmJlNjMwMDUzZWFjMjZmOWZlNDk3OWRiNWEwNGYiLCJ1c2VySWQiOiIzMTc4NjQ3MTYifQ==</vt:lpwstr>
  </property>
</Properties>
</file>